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65" w:rsidRDefault="000A2565" w:rsidP="000A2565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0A2565" w:rsidRDefault="000A2565" w:rsidP="000A2565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</w:t>
      </w:r>
      <w:r w:rsidR="002E5522">
        <w:rPr>
          <w:spacing w:val="-3"/>
          <w:sz w:val="28"/>
        </w:rPr>
        <w:t>January 8, 2019</w:t>
      </w:r>
      <w:r>
        <w:rPr>
          <w:spacing w:val="-3"/>
          <w:sz w:val="28"/>
        </w:rPr>
        <w:t xml:space="preserve">.  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Pr="002E5522" w:rsidRDefault="000A2565" w:rsidP="000A2565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</w:p>
    <w:p w:rsidR="002E5522" w:rsidRPr="006A0ABD" w:rsidRDefault="00987702" w:rsidP="002E5522">
      <w:pPr>
        <w:ind w:left="1440"/>
        <w:rPr>
          <w:sz w:val="24"/>
        </w:rPr>
      </w:pPr>
      <w:r>
        <w:rPr>
          <w:spacing w:val="-3"/>
          <w:sz w:val="28"/>
        </w:rPr>
        <w:t>Lehigh Valley Drug and Alcohol Intake Unit</w:t>
      </w:r>
    </w:p>
    <w:p w:rsidR="000A2565" w:rsidRPr="00A80954" w:rsidRDefault="000A2565" w:rsidP="000A2565">
      <w:pPr>
        <w:ind w:left="1440"/>
        <w:rPr>
          <w:sz w:val="24"/>
        </w:rPr>
      </w:pPr>
    </w:p>
    <w:p w:rsidR="000A2565" w:rsidRDefault="000A2565" w:rsidP="000A25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>Project or Contract Reference:</w:t>
      </w:r>
      <w:r>
        <w:rPr>
          <w:spacing w:val="-3"/>
          <w:sz w:val="28"/>
        </w:rPr>
        <w:t xml:space="preserve"> </w:t>
      </w:r>
      <w:r w:rsidR="00987702">
        <w:rPr>
          <w:spacing w:val="-3"/>
          <w:sz w:val="28"/>
        </w:rPr>
        <w:t>Police Assisting in Recovery Program</w:t>
      </w:r>
    </w:p>
    <w:p w:rsidR="00787E99" w:rsidRPr="00A80954" w:rsidRDefault="00787E99" w:rsidP="00787E99">
      <w:pPr>
        <w:widowControl w:val="0"/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D83F0C" w:rsidRDefault="00D83F0C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bookmarkStart w:id="0" w:name="_GoBack"/>
      <w:bookmarkEnd w:id="0"/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0A2565" w:rsidRDefault="000A2565" w:rsidP="000A2565">
      <w:pPr>
        <w:rPr>
          <w:sz w:val="24"/>
        </w:rPr>
      </w:pPr>
    </w:p>
    <w:p w:rsidR="00CD73C7" w:rsidRDefault="00CD73C7"/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65"/>
    <w:rsid w:val="000A2565"/>
    <w:rsid w:val="002E5522"/>
    <w:rsid w:val="00787E99"/>
    <w:rsid w:val="00987702"/>
    <w:rsid w:val="00CD73C7"/>
    <w:rsid w:val="00D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Kelchner, Louise</cp:lastModifiedBy>
  <cp:revision>2</cp:revision>
  <dcterms:created xsi:type="dcterms:W3CDTF">2019-01-15T14:25:00Z</dcterms:created>
  <dcterms:modified xsi:type="dcterms:W3CDTF">2019-01-15T14:25:00Z</dcterms:modified>
</cp:coreProperties>
</file>