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C7B14" w:rsidRPr="004C7B14" w:rsidRDefault="004C7B14" w:rsidP="004C7B14">
      <w:pPr>
        <w:tabs>
          <w:tab w:val="left" w:leader="underscore" w:pos="5256"/>
        </w:tabs>
        <w:spacing w:after="0" w:line="240" w:lineRule="auto"/>
        <w:ind w:left="3240"/>
        <w:contextualSpacing/>
        <w:rPr>
          <w:rFonts w:ascii="Times New Roman" w:eastAsia="Times New Roman" w:hAnsi="Times New Roman" w:cs="Times New Roman"/>
          <w:b/>
          <w:spacing w:val="2"/>
          <w:sz w:val="28"/>
          <w:szCs w:val="28"/>
        </w:rPr>
      </w:pPr>
      <w:r w:rsidRPr="004C7B1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RESOLUTION NO. 201</w:t>
      </w:r>
      <w:r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9</w:t>
      </w:r>
      <w:r w:rsidRPr="004C7B14">
        <w:rPr>
          <w:rFonts w:ascii="Times New Roman" w:eastAsia="Times New Roman" w:hAnsi="Times New Roman" w:cs="Times New Roman"/>
          <w:b/>
          <w:spacing w:val="2"/>
          <w:sz w:val="28"/>
          <w:szCs w:val="28"/>
        </w:rPr>
        <w:t>-</w:t>
      </w:r>
    </w:p>
    <w:p w:rsidR="004C7B14" w:rsidRPr="004C7B14" w:rsidRDefault="004C7B14" w:rsidP="004C7B14">
      <w:pPr>
        <w:tabs>
          <w:tab w:val="left" w:leader="underscore" w:pos="5256"/>
        </w:tabs>
        <w:spacing w:after="0" w:line="240" w:lineRule="auto"/>
        <w:ind w:left="3240"/>
        <w:contextualSpacing/>
        <w:rPr>
          <w:rFonts w:ascii="Times New Roman" w:eastAsia="Times New Roman" w:hAnsi="Times New Roman" w:cs="Times New Roman"/>
          <w:spacing w:val="2"/>
          <w:sz w:val="28"/>
          <w:szCs w:val="28"/>
        </w:rPr>
      </w:pPr>
    </w:p>
    <w:p w:rsidR="004C7B14" w:rsidRPr="004C7B14" w:rsidRDefault="004C7B14" w:rsidP="004C7B14">
      <w:pPr>
        <w:widowControl w:val="0"/>
        <w:tabs>
          <w:tab w:val="left" w:pos="7920"/>
        </w:tabs>
        <w:autoSpaceDE w:val="0"/>
        <w:autoSpaceDN w:val="0"/>
        <w:spacing w:after="0" w:line="240" w:lineRule="auto"/>
        <w:ind w:left="1440" w:right="1656"/>
        <w:contextualSpacing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C7B1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A Resolution 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indicating support for requesting Enterprise Zone </w:t>
      </w:r>
      <w:r w:rsidR="00471180">
        <w:rPr>
          <w:rFonts w:ascii="Times New Roman" w:eastAsia="Times New Roman" w:hAnsi="Times New Roman" w:cs="Times New Roman"/>
          <w:spacing w:val="2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esignation from the Commonwealth of Pennsylvania </w:t>
      </w:r>
    </w:p>
    <w:p w:rsidR="004C7B14" w:rsidRPr="004C7B14" w:rsidRDefault="004C7B14" w:rsidP="004C7B14">
      <w:pPr>
        <w:widowControl w:val="0"/>
        <w:autoSpaceDE w:val="0"/>
        <w:autoSpaceDN w:val="0"/>
        <w:spacing w:before="252" w:after="0" w:line="240" w:lineRule="auto"/>
        <w:ind w:right="36" w:firstLine="1224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C7B14">
        <w:rPr>
          <w:rFonts w:ascii="Times New Roman" w:eastAsia="Times New Roman" w:hAnsi="Times New Roman" w:cs="Times New Roman"/>
          <w:sz w:val="24"/>
          <w:szCs w:val="24"/>
        </w:rPr>
        <w:t>WHEREAS, in various areas of the City</w:t>
      </w:r>
      <w:r w:rsidR="00621B95">
        <w:rPr>
          <w:rFonts w:ascii="Times New Roman" w:eastAsia="Times New Roman" w:hAnsi="Times New Roman" w:cs="Times New Roman"/>
          <w:sz w:val="24"/>
          <w:szCs w:val="24"/>
        </w:rPr>
        <w:t xml:space="preserve"> of Bethlehem</w:t>
      </w:r>
      <w:r w:rsidRPr="004C7B14">
        <w:rPr>
          <w:rFonts w:ascii="Times New Roman" w:eastAsia="Times New Roman" w:hAnsi="Times New Roman" w:cs="Times New Roman"/>
          <w:sz w:val="24"/>
          <w:szCs w:val="24"/>
        </w:rPr>
        <w:t xml:space="preserve"> there are some deteriorated</w:t>
      </w:r>
      <w:r w:rsidRPr="004C7B1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 industrial, commercial and other business properties and/or deteriorated residential properties and areas; and</w:t>
      </w:r>
    </w:p>
    <w:p w:rsidR="00621B95" w:rsidRDefault="00621B95" w:rsidP="004C7B14">
      <w:pPr>
        <w:widowControl w:val="0"/>
        <w:autoSpaceDE w:val="0"/>
        <w:autoSpaceDN w:val="0"/>
        <w:spacing w:before="252" w:after="0" w:line="240" w:lineRule="auto"/>
        <w:ind w:right="36" w:firstLine="1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WHEREAS, </w:t>
      </w:r>
      <w:r w:rsidR="004C7B14" w:rsidRPr="004C7B14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8A526F">
        <w:rPr>
          <w:rFonts w:ascii="Times New Roman" w:eastAsia="Times New Roman" w:hAnsi="Times New Roman" w:cs="Times New Roman"/>
          <w:sz w:val="24"/>
          <w:szCs w:val="24"/>
        </w:rPr>
        <w:t xml:space="preserve">Pennsylvania Department of Community and Economic Development (DCED) </w:t>
      </w:r>
      <w:r w:rsidR="008A526F" w:rsidRPr="008A526F">
        <w:rPr>
          <w:rFonts w:ascii="Times New Roman" w:eastAsia="Times New Roman" w:hAnsi="Times New Roman" w:cs="Times New Roman"/>
          <w:sz w:val="24"/>
          <w:szCs w:val="24"/>
        </w:rPr>
        <w:t>offers communities the opportunity to designate areas of a municipality or region for targeted investment and developm</w:t>
      </w:r>
      <w:r>
        <w:rPr>
          <w:rFonts w:ascii="Times New Roman" w:eastAsia="Times New Roman" w:hAnsi="Times New Roman" w:cs="Times New Roman"/>
          <w:sz w:val="24"/>
          <w:szCs w:val="24"/>
        </w:rPr>
        <w:t>ent for a period of five years; and</w:t>
      </w:r>
    </w:p>
    <w:p w:rsidR="00621B95" w:rsidRDefault="00621B95" w:rsidP="004C7B14">
      <w:pPr>
        <w:widowControl w:val="0"/>
        <w:autoSpaceDE w:val="0"/>
        <w:autoSpaceDN w:val="0"/>
        <w:spacing w:before="252" w:after="0" w:line="240" w:lineRule="auto"/>
        <w:ind w:right="36" w:firstLine="1224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WHEREAS, d</w:t>
      </w:r>
      <w:r w:rsidR="008A526F" w:rsidRPr="008A526F">
        <w:rPr>
          <w:rFonts w:ascii="Times New Roman" w:eastAsia="Times New Roman" w:hAnsi="Times New Roman" w:cs="Times New Roman"/>
          <w:sz w:val="24"/>
          <w:szCs w:val="24"/>
        </w:rPr>
        <w:t xml:space="preserve">esignation includes the identification of specific needs for investment and/or development and the design and/or implementation of a </w:t>
      </w:r>
      <w:r>
        <w:rPr>
          <w:rFonts w:ascii="Times New Roman" w:eastAsia="Times New Roman" w:hAnsi="Times New Roman" w:cs="Times New Roman"/>
          <w:sz w:val="24"/>
          <w:szCs w:val="24"/>
        </w:rPr>
        <w:t>strategy to address those needs; and</w:t>
      </w:r>
    </w:p>
    <w:p w:rsidR="004C7B14" w:rsidRPr="004C7B14" w:rsidRDefault="00621B95" w:rsidP="004C7B14">
      <w:pPr>
        <w:widowControl w:val="0"/>
        <w:autoSpaceDE w:val="0"/>
        <w:autoSpaceDN w:val="0"/>
        <w:spacing w:before="252" w:after="0" w:line="240" w:lineRule="auto"/>
        <w:ind w:right="36" w:firstLine="1224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WHEREAS, a</w:t>
      </w:r>
      <w:r w:rsidR="008A526F" w:rsidRPr="008A526F">
        <w:rPr>
          <w:rFonts w:ascii="Times New Roman" w:eastAsia="Times New Roman" w:hAnsi="Times New Roman" w:cs="Times New Roman"/>
          <w:sz w:val="24"/>
          <w:szCs w:val="24"/>
        </w:rPr>
        <w:t>pplicants may request designation</w:t>
      </w:r>
      <w:r w:rsidR="008A526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under the Keystone Communities Program; and</w:t>
      </w:r>
    </w:p>
    <w:p w:rsidR="004C7B14" w:rsidRPr="004C7B14" w:rsidRDefault="004C7B14" w:rsidP="004C7B14">
      <w:pPr>
        <w:spacing w:before="252" w:after="0" w:line="240" w:lineRule="auto"/>
        <w:ind w:right="36" w:firstLine="1224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C7B14">
        <w:rPr>
          <w:rFonts w:ascii="Times New Roman" w:eastAsia="Times New Roman" w:hAnsi="Times New Roman" w:cs="Times New Roman"/>
          <w:sz w:val="24"/>
          <w:szCs w:val="24"/>
        </w:rPr>
        <w:t xml:space="preserve">WHEREAS, the City of Bethlehem </w:t>
      </w:r>
      <w:r w:rsidR="008A526F">
        <w:rPr>
          <w:rFonts w:ascii="Times New Roman" w:eastAsia="Times New Roman" w:hAnsi="Times New Roman" w:cs="Times New Roman"/>
          <w:sz w:val="24"/>
          <w:szCs w:val="24"/>
        </w:rPr>
        <w:t xml:space="preserve">wishes to apply for </w:t>
      </w:r>
      <w:r w:rsidR="005B6C8D">
        <w:rPr>
          <w:rFonts w:ascii="Times New Roman" w:eastAsia="Times New Roman" w:hAnsi="Times New Roman" w:cs="Times New Roman"/>
          <w:sz w:val="24"/>
          <w:szCs w:val="24"/>
        </w:rPr>
        <w:t xml:space="preserve">the </w:t>
      </w:r>
      <w:r w:rsidR="008A526F">
        <w:rPr>
          <w:rFonts w:ascii="Times New Roman" w:eastAsia="Times New Roman" w:hAnsi="Times New Roman" w:cs="Times New Roman"/>
          <w:sz w:val="24"/>
          <w:szCs w:val="24"/>
        </w:rPr>
        <w:t>Keystone Enterprise Zone designation.</w:t>
      </w:r>
    </w:p>
    <w:p w:rsidR="004C7B14" w:rsidRPr="004C7B14" w:rsidRDefault="004C7B14" w:rsidP="004C7B14">
      <w:pPr>
        <w:spacing w:after="0" w:line="240" w:lineRule="auto"/>
        <w:ind w:right="36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C7B14" w:rsidRPr="004C7B14" w:rsidRDefault="004C7B14" w:rsidP="004C7B14">
      <w:pPr>
        <w:spacing w:after="0" w:line="240" w:lineRule="auto"/>
        <w:ind w:right="36" w:firstLine="1224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  <w:r w:rsidRPr="004C7B14">
        <w:rPr>
          <w:rFonts w:ascii="Times New Roman" w:eastAsia="Times New Roman" w:hAnsi="Times New Roman" w:cs="Times New Roman"/>
          <w:spacing w:val="2"/>
          <w:sz w:val="24"/>
          <w:szCs w:val="24"/>
        </w:rPr>
        <w:t xml:space="preserve">NOW, THEREFORE, BE IT RESOLVED by the Council of the City of Bethlehem that the said Council hereby </w:t>
      </w:r>
      <w:r w:rsidR="005B6C8D">
        <w:rPr>
          <w:rFonts w:ascii="Times New Roman" w:eastAsia="Times New Roman" w:hAnsi="Times New Roman" w:cs="Times New Roman"/>
          <w:spacing w:val="2"/>
          <w:sz w:val="24"/>
          <w:szCs w:val="24"/>
        </w:rPr>
        <w:t>supports an application for Keystone Enterprise Zone designation, willingness to support the program, and support of a Five-Year Strategy.</w:t>
      </w:r>
    </w:p>
    <w:p w:rsidR="004C7B14" w:rsidRPr="004C7B14" w:rsidRDefault="004C7B14" w:rsidP="004C7B14">
      <w:pPr>
        <w:spacing w:after="0" w:line="240" w:lineRule="auto"/>
        <w:ind w:right="36" w:firstLine="1224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C7B14" w:rsidRDefault="004C7B14" w:rsidP="004C7B14">
      <w:pPr>
        <w:spacing w:after="0" w:line="240" w:lineRule="auto"/>
        <w:ind w:right="36" w:firstLine="1224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5B6C8D" w:rsidRPr="004C7B14" w:rsidRDefault="005B6C8D" w:rsidP="004C7B14">
      <w:pPr>
        <w:spacing w:after="0" w:line="240" w:lineRule="auto"/>
        <w:ind w:right="36" w:firstLine="1224"/>
        <w:jc w:val="both"/>
        <w:rPr>
          <w:rFonts w:ascii="Times New Roman" w:eastAsia="Times New Roman" w:hAnsi="Times New Roman" w:cs="Times New Roman"/>
          <w:spacing w:val="2"/>
          <w:sz w:val="24"/>
          <w:szCs w:val="24"/>
        </w:rPr>
      </w:pPr>
    </w:p>
    <w:p w:rsidR="004C7B14" w:rsidRPr="004C7B14" w:rsidRDefault="004C7B14" w:rsidP="004C7B14">
      <w:pPr>
        <w:tabs>
          <w:tab w:val="left" w:pos="-72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4C7B14" w:rsidRDefault="004C7B14" w:rsidP="004C7B14">
      <w:pPr>
        <w:tabs>
          <w:tab w:val="left" w:pos="-72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Sponsored by: </w:t>
      </w: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 </w:t>
      </w: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BD275D">
        <w:rPr>
          <w:rFonts w:ascii="Times New Roman" w:eastAsia="Times New Roman" w:hAnsi="Times New Roman" w:cs="Times New Roman"/>
          <w:spacing w:val="-3"/>
          <w:sz w:val="24"/>
          <w:szCs w:val="24"/>
        </w:rPr>
        <w:t>___________________________</w:t>
      </w:r>
    </w:p>
    <w:p w:rsidR="00BD275D" w:rsidRPr="004C7B14" w:rsidRDefault="00BD275D" w:rsidP="004C7B14">
      <w:pPr>
        <w:tabs>
          <w:tab w:val="left" w:pos="-72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4C7B14" w:rsidRPr="004C7B14" w:rsidRDefault="004C7B14" w:rsidP="004C7B14">
      <w:pPr>
        <w:tabs>
          <w:tab w:val="left" w:pos="-72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4C7B14" w:rsidRPr="004C7B14" w:rsidRDefault="004C7B14" w:rsidP="004C7B14">
      <w:pPr>
        <w:tabs>
          <w:tab w:val="left" w:pos="-72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BD275D">
        <w:rPr>
          <w:rFonts w:ascii="Times New Roman" w:eastAsia="Times New Roman" w:hAnsi="Times New Roman" w:cs="Times New Roman"/>
          <w:spacing w:val="-3"/>
          <w:sz w:val="24"/>
          <w:szCs w:val="24"/>
        </w:rPr>
        <w:t>____________________________</w:t>
      </w: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</w:t>
      </w:r>
    </w:p>
    <w:p w:rsidR="004C7B14" w:rsidRPr="004C7B14" w:rsidRDefault="004C7B14" w:rsidP="004C7B14">
      <w:pPr>
        <w:tabs>
          <w:tab w:val="left" w:pos="-72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sz w:val="24"/>
          <w:szCs w:val="24"/>
          <w:u w:val="single"/>
        </w:rPr>
      </w:pP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</w:p>
    <w:p w:rsidR="004C7B14" w:rsidRPr="004C7B14" w:rsidRDefault="004C7B14" w:rsidP="004C7B14">
      <w:pPr>
        <w:tabs>
          <w:tab w:val="left" w:pos="-720"/>
        </w:tabs>
        <w:suppressAutoHyphens/>
        <w:spacing w:after="0" w:line="240" w:lineRule="atLeast"/>
        <w:jc w:val="both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4C7B14" w:rsidRDefault="004C7B14" w:rsidP="004C7B1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proofErr w:type="gramStart"/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ADOPTED by Council this </w:t>
      </w:r>
      <w:r w:rsidR="005B6C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    </w:t>
      </w: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>day of</w:t>
      </w:r>
      <w:r w:rsidR="005B6C8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          </w:t>
      </w:r>
      <w:r w:rsidR="00BD275D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      </w:t>
      </w: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>, 201</w:t>
      </w:r>
      <w:r w:rsidR="005B6C8D">
        <w:rPr>
          <w:rFonts w:ascii="Times New Roman" w:eastAsia="Times New Roman" w:hAnsi="Times New Roman" w:cs="Times New Roman"/>
          <w:spacing w:val="-3"/>
          <w:sz w:val="24"/>
          <w:szCs w:val="24"/>
        </w:rPr>
        <w:t>9</w:t>
      </w: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>.</w:t>
      </w:r>
      <w:proofErr w:type="gramEnd"/>
    </w:p>
    <w:p w:rsidR="00BD275D" w:rsidRPr="004C7B14" w:rsidRDefault="00BD275D" w:rsidP="004C7B1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4C7B14" w:rsidRPr="004C7B14" w:rsidRDefault="004C7B14" w:rsidP="004C7B1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4C7B14" w:rsidRPr="004C7B14" w:rsidRDefault="004C7B14" w:rsidP="004C7B1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</w:p>
    <w:p w:rsidR="004C7B14" w:rsidRPr="004C7B14" w:rsidRDefault="004C7B14" w:rsidP="004C7B1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                   </w:t>
      </w: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       </w:t>
      </w: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="00BD275D">
        <w:rPr>
          <w:rFonts w:ascii="Times New Roman" w:eastAsia="Times New Roman" w:hAnsi="Times New Roman" w:cs="Times New Roman"/>
          <w:spacing w:val="-3"/>
          <w:sz w:val="24"/>
          <w:szCs w:val="24"/>
        </w:rPr>
        <w:t>____________________________</w:t>
      </w:r>
    </w:p>
    <w:p w:rsidR="004C7B14" w:rsidRPr="004C7B14" w:rsidRDefault="004C7B14" w:rsidP="004C7B1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    </w:t>
      </w: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</w: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    </w:t>
      </w: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ab/>
        <w:t xml:space="preserve">     President of Council  </w:t>
      </w:r>
    </w:p>
    <w:p w:rsidR="004C7B14" w:rsidRDefault="004C7B14" w:rsidP="004C7B1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>ATTEST:</w:t>
      </w:r>
    </w:p>
    <w:p w:rsidR="00BD275D" w:rsidRPr="004C7B14" w:rsidRDefault="00BD275D" w:rsidP="004C7B1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bookmarkStart w:id="0" w:name="_GoBack"/>
      <w:bookmarkEnd w:id="0"/>
    </w:p>
    <w:p w:rsidR="004C7B14" w:rsidRPr="004C7B14" w:rsidRDefault="004C7B14" w:rsidP="004C7B1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3"/>
          <w:sz w:val="24"/>
          <w:szCs w:val="24"/>
        </w:rPr>
      </w:pPr>
    </w:p>
    <w:p w:rsidR="004C7B14" w:rsidRDefault="00BD275D" w:rsidP="004C7B14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  <w:rPr>
          <w:rFonts w:ascii="Times New Roman" w:eastAsia="Times New Roman" w:hAnsi="Times New Roman" w:cs="Times New Roman"/>
          <w:spacing w:val="-3"/>
          <w:sz w:val="24"/>
          <w:szCs w:val="24"/>
        </w:rPr>
      </w:pPr>
      <w:r>
        <w:rPr>
          <w:rFonts w:ascii="Times New Roman" w:eastAsia="Times New Roman" w:hAnsi="Times New Roman" w:cs="Times New Roman"/>
          <w:spacing w:val="-3"/>
          <w:sz w:val="24"/>
          <w:szCs w:val="24"/>
        </w:rPr>
        <w:t>_______________________</w:t>
      </w:r>
    </w:p>
    <w:p w:rsidR="009A25A3" w:rsidRDefault="004C7B14" w:rsidP="005B6C8D">
      <w:pPr>
        <w:widowControl w:val="0"/>
        <w:tabs>
          <w:tab w:val="left" w:pos="-720"/>
        </w:tabs>
        <w:suppressAutoHyphens/>
        <w:autoSpaceDE w:val="0"/>
        <w:autoSpaceDN w:val="0"/>
        <w:adjustRightInd w:val="0"/>
        <w:spacing w:after="0" w:line="240" w:lineRule="atLeast"/>
      </w:pPr>
      <w:r w:rsidRPr="004C7B14">
        <w:rPr>
          <w:rFonts w:ascii="Times New Roman" w:eastAsia="Times New Roman" w:hAnsi="Times New Roman" w:cs="Times New Roman"/>
          <w:spacing w:val="-3"/>
          <w:sz w:val="24"/>
          <w:szCs w:val="24"/>
        </w:rPr>
        <w:t xml:space="preserve">     City Clerk</w:t>
      </w:r>
    </w:p>
    <w:sectPr w:rsidR="009A25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7B14"/>
    <w:rsid w:val="00471180"/>
    <w:rsid w:val="004C7B14"/>
    <w:rsid w:val="005B6C8D"/>
    <w:rsid w:val="00621B95"/>
    <w:rsid w:val="008A526F"/>
    <w:rsid w:val="009A25A3"/>
    <w:rsid w:val="00BD2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222</Words>
  <Characters>1267</Characters>
  <Application>Microsoft Office Word</Application>
  <DocSecurity>4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City of Bethlehem</Company>
  <LinksUpToDate>false</LinksUpToDate>
  <CharactersWithSpaces>1487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Schiavone, Asher</dc:creator>
  <cp:lastModifiedBy>Kelchner, Louise</cp:lastModifiedBy>
  <cp:revision>2</cp:revision>
  <dcterms:created xsi:type="dcterms:W3CDTF">2019-03-08T20:11:00Z</dcterms:created>
  <dcterms:modified xsi:type="dcterms:W3CDTF">2019-03-08T20:11:00Z</dcterms:modified>
</cp:coreProperties>
</file>